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5A" w:rsidRDefault="00AA735A" w:rsidP="005F00DB">
      <w:pPr>
        <w:ind w:left="-142"/>
        <w:jc w:val="center"/>
        <w:rPr>
          <w:b/>
        </w:rPr>
      </w:pPr>
      <w:bookmarkStart w:id="0" w:name="_GoBack"/>
      <w:bookmarkEnd w:id="0"/>
      <w:r>
        <w:rPr>
          <w:b/>
        </w:rPr>
        <w:t>Didattica di s</w:t>
      </w:r>
      <w:r w:rsidRPr="00FA45B4">
        <w:rPr>
          <w:b/>
        </w:rPr>
        <w:t>tatistica e probabilità nel biennio</w:t>
      </w:r>
      <w:r w:rsidR="00DC574C">
        <w:rPr>
          <w:b/>
        </w:rPr>
        <w:t xml:space="preserve"> di II grado</w:t>
      </w:r>
    </w:p>
    <w:p w:rsidR="00B70FDE" w:rsidRDefault="00AA735A" w:rsidP="007D58DC">
      <w:pPr>
        <w:shd w:val="clear" w:color="auto" w:fill="000099"/>
        <w:ind w:left="-142"/>
        <w:jc w:val="center"/>
        <w:rPr>
          <w:b/>
        </w:rPr>
      </w:pPr>
      <w:r>
        <w:rPr>
          <w:b/>
        </w:rPr>
        <w:t xml:space="preserve">SCHEDA INFORMATIVA </w:t>
      </w:r>
    </w:p>
    <w:p w:rsidR="00DC574C" w:rsidRDefault="00DC574C" w:rsidP="00DC574C">
      <w:pPr>
        <w:ind w:left="-142"/>
        <w:rPr>
          <w:b/>
        </w:rPr>
      </w:pPr>
      <w:r>
        <w:rPr>
          <w:b/>
        </w:rPr>
        <w:t>Istituto/Indirizzo di insegnamento ________________________________________</w:t>
      </w:r>
    </w:p>
    <w:p w:rsidR="001F3C0D" w:rsidRPr="00FA45B4" w:rsidRDefault="001F3C0D" w:rsidP="00DC574C">
      <w:pPr>
        <w:ind w:left="-142"/>
        <w:rPr>
          <w:b/>
        </w:rPr>
      </w:pPr>
    </w:p>
    <w:tbl>
      <w:tblPr>
        <w:tblStyle w:val="Grigliatabella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F370C7" w:rsidRPr="00F370C7" w:rsidTr="00495D87">
        <w:tc>
          <w:tcPr>
            <w:tcW w:w="4395" w:type="dxa"/>
          </w:tcPr>
          <w:p w:rsidR="00F370C7" w:rsidRPr="00F370C7" w:rsidRDefault="00F370C7" w:rsidP="00A31F7F">
            <w:pPr>
              <w:pStyle w:val="Paragrafoelenco"/>
              <w:numPr>
                <w:ilvl w:val="0"/>
                <w:numId w:val="2"/>
              </w:numPr>
              <w:ind w:left="459" w:hanging="425"/>
            </w:pPr>
            <w:r w:rsidRPr="00F370C7">
              <w:t>La tua formazione iniziale è a tuo parere sufficiente per affrontare tali argomenti</w:t>
            </w:r>
            <w:r>
              <w:t>?</w:t>
            </w:r>
          </w:p>
        </w:tc>
        <w:tc>
          <w:tcPr>
            <w:tcW w:w="5812" w:type="dxa"/>
          </w:tcPr>
          <w:p w:rsidR="00F370C7" w:rsidRPr="00F370C7" w:rsidRDefault="00F370C7" w:rsidP="00A31F7F">
            <w:r>
              <w:t xml:space="preserve">Molto 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    </w:t>
            </w:r>
            <w:r>
              <w:t xml:space="preserve">Abbastanza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     </w:t>
            </w:r>
            <w:r>
              <w:t xml:space="preserve">Poco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      </w:t>
            </w:r>
            <w:r>
              <w:t xml:space="preserve">Per nulla   </w:t>
            </w:r>
            <w:r w:rsidRPr="00F370C7">
              <w:rPr>
                <w:b/>
                <w:sz w:val="28"/>
              </w:rPr>
              <w:t>□</w:t>
            </w:r>
          </w:p>
        </w:tc>
      </w:tr>
      <w:tr w:rsidR="00F370C7" w:rsidRPr="00F370C7" w:rsidTr="00495D87">
        <w:tc>
          <w:tcPr>
            <w:tcW w:w="4395" w:type="dxa"/>
          </w:tcPr>
          <w:p w:rsidR="00F370C7" w:rsidRPr="00F370C7" w:rsidRDefault="00F370C7" w:rsidP="004B53DC">
            <w:pPr>
              <w:pStyle w:val="Paragrafoelenco"/>
              <w:numPr>
                <w:ilvl w:val="0"/>
                <w:numId w:val="2"/>
              </w:numPr>
              <w:ind w:left="459" w:hanging="425"/>
            </w:pPr>
            <w:r w:rsidRPr="00F370C7">
              <w:t>I libri di testo sono adeguati e fruibili dagli studenti?</w:t>
            </w:r>
          </w:p>
        </w:tc>
        <w:tc>
          <w:tcPr>
            <w:tcW w:w="5812" w:type="dxa"/>
          </w:tcPr>
          <w:p w:rsidR="00F370C7" w:rsidRPr="00F370C7" w:rsidRDefault="00F370C7" w:rsidP="004B53DC">
            <w:r>
              <w:t xml:space="preserve">Molto 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    </w:t>
            </w:r>
            <w:r>
              <w:t xml:space="preserve">Abbastanza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     </w:t>
            </w:r>
            <w:r>
              <w:t xml:space="preserve">Poco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      </w:t>
            </w:r>
            <w:r>
              <w:t xml:space="preserve">Per nulla   </w:t>
            </w:r>
            <w:r w:rsidRPr="00F370C7">
              <w:rPr>
                <w:b/>
                <w:sz w:val="28"/>
              </w:rPr>
              <w:t>□</w:t>
            </w:r>
          </w:p>
        </w:tc>
      </w:tr>
      <w:tr w:rsidR="00E505BA" w:rsidRPr="00F370C7" w:rsidTr="00495D87">
        <w:tc>
          <w:tcPr>
            <w:tcW w:w="4395" w:type="dxa"/>
          </w:tcPr>
          <w:p w:rsidR="00E505BA" w:rsidRPr="00F370C7" w:rsidRDefault="00E505BA" w:rsidP="00AF1CED">
            <w:pPr>
              <w:pStyle w:val="Paragrafoelenco"/>
              <w:numPr>
                <w:ilvl w:val="0"/>
                <w:numId w:val="2"/>
              </w:numPr>
              <w:ind w:left="459" w:hanging="425"/>
            </w:pPr>
            <w:r>
              <w:t xml:space="preserve">Nei testi che usi, </w:t>
            </w:r>
            <w:r w:rsidR="00AF1CED">
              <w:t xml:space="preserve">quale impostazione dei contenuti </w:t>
            </w:r>
            <w:r>
              <w:t>prevale?</w:t>
            </w:r>
          </w:p>
        </w:tc>
        <w:tc>
          <w:tcPr>
            <w:tcW w:w="5812" w:type="dxa"/>
          </w:tcPr>
          <w:p w:rsidR="00E505BA" w:rsidRPr="00F370C7" w:rsidRDefault="00E505BA" w:rsidP="00AF1CED">
            <w:r w:rsidRPr="00AF1CED">
              <w:t xml:space="preserve">Descrittivo </w:t>
            </w:r>
            <w:r w:rsidR="00AF1CED" w:rsidRPr="00F370C7">
              <w:rPr>
                <w:b/>
                <w:sz w:val="28"/>
              </w:rPr>
              <w:t>□</w:t>
            </w:r>
            <w:r w:rsidRPr="00AF1CED">
              <w:t xml:space="preserve">  </w:t>
            </w:r>
            <w:r w:rsidR="00AF1CED" w:rsidRPr="00AF1CED">
              <w:t xml:space="preserve">   </w:t>
            </w:r>
            <w:r w:rsidRPr="00AF1CED">
              <w:t xml:space="preserve">  </w:t>
            </w:r>
            <w:r w:rsidR="00AF1CED">
              <w:t xml:space="preserve">  </w:t>
            </w:r>
            <w:r w:rsidRPr="00AF1CED">
              <w:t xml:space="preserve">   Induttivo </w:t>
            </w:r>
            <w:r w:rsidR="00AF1CED">
              <w:t xml:space="preserve"> </w:t>
            </w:r>
            <w:r w:rsidR="00AF1CED" w:rsidRPr="00F370C7">
              <w:rPr>
                <w:b/>
                <w:sz w:val="28"/>
              </w:rPr>
              <w:t>□</w:t>
            </w:r>
            <w:r w:rsidR="00AF1CED">
              <w:t xml:space="preserve">                </w:t>
            </w:r>
            <w:r w:rsidR="00AF1CED" w:rsidRPr="00AF1CED">
              <w:t xml:space="preserve"> Esemplificativo </w:t>
            </w:r>
            <w:r w:rsidR="00AF1CED" w:rsidRPr="00F370C7">
              <w:rPr>
                <w:b/>
                <w:sz w:val="28"/>
              </w:rPr>
              <w:t>□</w:t>
            </w:r>
          </w:p>
        </w:tc>
      </w:tr>
      <w:tr w:rsidR="00AF1CED" w:rsidRPr="00F370C7" w:rsidTr="00495D87">
        <w:tc>
          <w:tcPr>
            <w:tcW w:w="4395" w:type="dxa"/>
          </w:tcPr>
          <w:p w:rsidR="00AF1CED" w:rsidRDefault="00AF1CED" w:rsidP="00AF1CED">
            <w:pPr>
              <w:pStyle w:val="Paragrafoelenco"/>
              <w:numPr>
                <w:ilvl w:val="0"/>
                <w:numId w:val="2"/>
              </w:numPr>
              <w:ind w:left="459" w:hanging="425"/>
            </w:pPr>
            <w:r>
              <w:t>Nei testi che usi, quale tipo di presentazione dei contenuti  prevale?</w:t>
            </w:r>
          </w:p>
        </w:tc>
        <w:tc>
          <w:tcPr>
            <w:tcW w:w="5812" w:type="dxa"/>
          </w:tcPr>
          <w:p w:rsidR="00AF1CED" w:rsidRPr="00F370C7" w:rsidRDefault="00AF1CED" w:rsidP="00AF1CED">
            <w:r>
              <w:t>Verbale</w:t>
            </w:r>
            <w:r w:rsidRPr="00AF1CED">
              <w:t xml:space="preserve"> </w:t>
            </w:r>
            <w:r w:rsidRPr="00F370C7">
              <w:rPr>
                <w:b/>
                <w:sz w:val="28"/>
              </w:rPr>
              <w:t>□</w:t>
            </w:r>
            <w:r w:rsidRPr="00AF1CED">
              <w:t xml:space="preserve">       </w:t>
            </w:r>
            <w:r>
              <w:t xml:space="preserve">       </w:t>
            </w:r>
            <w:r w:rsidRPr="00AF1CED">
              <w:t xml:space="preserve">   I</w:t>
            </w:r>
            <w:r>
              <w:t>conic</w:t>
            </w:r>
            <w:r w:rsidRPr="00AF1CED">
              <w:t xml:space="preserve">o </w:t>
            </w:r>
            <w:r>
              <w:t xml:space="preserve"> </w:t>
            </w:r>
            <w:r w:rsidRPr="00F370C7">
              <w:rPr>
                <w:b/>
                <w:sz w:val="28"/>
              </w:rPr>
              <w:t>□</w:t>
            </w:r>
            <w:r>
              <w:t xml:space="preserve">              </w:t>
            </w:r>
            <w:r w:rsidRPr="00AF1CED">
              <w:t xml:space="preserve"> </w:t>
            </w:r>
            <w:r>
              <w:t>Simbolico/formale</w:t>
            </w:r>
            <w:r w:rsidRPr="00AF1CED">
              <w:t xml:space="preserve"> </w:t>
            </w:r>
            <w:r w:rsidRPr="00F370C7">
              <w:rPr>
                <w:b/>
                <w:sz w:val="28"/>
              </w:rPr>
              <w:t>□</w:t>
            </w:r>
          </w:p>
        </w:tc>
      </w:tr>
      <w:tr w:rsidR="00AF1CED" w:rsidRPr="00F370C7" w:rsidTr="00495D87">
        <w:tc>
          <w:tcPr>
            <w:tcW w:w="4395" w:type="dxa"/>
          </w:tcPr>
          <w:p w:rsidR="00AF1CED" w:rsidRPr="00F370C7" w:rsidRDefault="00AF1CED" w:rsidP="00FF345E">
            <w:pPr>
              <w:pStyle w:val="Paragrafoelenco"/>
              <w:numPr>
                <w:ilvl w:val="0"/>
                <w:numId w:val="2"/>
              </w:numPr>
              <w:ind w:left="459" w:hanging="425"/>
            </w:pPr>
            <w:r w:rsidRPr="00F370C7">
              <w:t>Ambito valorizzato nella tua scuola?</w:t>
            </w:r>
          </w:p>
        </w:tc>
        <w:tc>
          <w:tcPr>
            <w:tcW w:w="5812" w:type="dxa"/>
          </w:tcPr>
          <w:p w:rsidR="00AF1CED" w:rsidRPr="00F370C7" w:rsidRDefault="00AF1CED" w:rsidP="00FF345E">
            <w:r>
              <w:t xml:space="preserve">Molto 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    </w:t>
            </w:r>
            <w:r>
              <w:t xml:space="preserve">Abbastanza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     </w:t>
            </w:r>
            <w:r>
              <w:t xml:space="preserve">Poco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      </w:t>
            </w:r>
            <w:r>
              <w:t xml:space="preserve">Per nulla   </w:t>
            </w:r>
            <w:r w:rsidRPr="00F370C7">
              <w:rPr>
                <w:b/>
                <w:sz w:val="28"/>
              </w:rPr>
              <w:t>□</w:t>
            </w:r>
          </w:p>
        </w:tc>
      </w:tr>
      <w:tr w:rsidR="00AF1CED" w:rsidRPr="00F370C7" w:rsidTr="00495D87">
        <w:tc>
          <w:tcPr>
            <w:tcW w:w="4395" w:type="dxa"/>
          </w:tcPr>
          <w:p w:rsidR="00AF1CED" w:rsidRPr="00F370C7" w:rsidRDefault="00AF1CED" w:rsidP="00F370C7">
            <w:pPr>
              <w:pStyle w:val="Paragrafoelenco"/>
              <w:numPr>
                <w:ilvl w:val="0"/>
                <w:numId w:val="2"/>
              </w:numPr>
              <w:ind w:left="459" w:hanging="425"/>
            </w:pPr>
            <w:r w:rsidRPr="00F370C7">
              <w:t>Quando viene inserita la statistica nel percorso curricolare?</w:t>
            </w:r>
          </w:p>
        </w:tc>
        <w:tc>
          <w:tcPr>
            <w:tcW w:w="5812" w:type="dxa"/>
          </w:tcPr>
          <w:p w:rsidR="00AF1CED" w:rsidRPr="00F370C7" w:rsidRDefault="00AF1CED" w:rsidP="00F370C7">
            <w:r>
              <w:t xml:space="preserve">Primo anno      </w:t>
            </w:r>
            <w:r w:rsidRPr="00F370C7">
              <w:rPr>
                <w:b/>
                <w:sz w:val="28"/>
              </w:rPr>
              <w:t>□</w:t>
            </w:r>
            <w:r>
              <w:t xml:space="preserve">                  Secondo anno    </w:t>
            </w:r>
            <w:r w:rsidRPr="00F370C7">
              <w:rPr>
                <w:b/>
                <w:sz w:val="28"/>
              </w:rPr>
              <w:t>□</w:t>
            </w:r>
          </w:p>
        </w:tc>
      </w:tr>
      <w:tr w:rsidR="00AF1CED" w:rsidRPr="00F370C7" w:rsidTr="00495D87">
        <w:tc>
          <w:tcPr>
            <w:tcW w:w="4395" w:type="dxa"/>
          </w:tcPr>
          <w:p w:rsidR="00AF1CED" w:rsidRPr="00F370C7" w:rsidRDefault="00AF1CED" w:rsidP="00F370C7">
            <w:pPr>
              <w:pStyle w:val="Paragrafoelenco"/>
              <w:numPr>
                <w:ilvl w:val="0"/>
                <w:numId w:val="2"/>
              </w:numPr>
              <w:ind w:left="459" w:hanging="425"/>
            </w:pPr>
            <w:r w:rsidRPr="00F370C7">
              <w:t>Quando viene inserita la probabilità nel percorso curricolare?</w:t>
            </w:r>
          </w:p>
        </w:tc>
        <w:tc>
          <w:tcPr>
            <w:tcW w:w="5812" w:type="dxa"/>
          </w:tcPr>
          <w:p w:rsidR="00AF1CED" w:rsidRPr="00F370C7" w:rsidRDefault="00AF1CED" w:rsidP="00CB524F">
            <w:r>
              <w:t xml:space="preserve">Primo anno      </w:t>
            </w:r>
            <w:r w:rsidRPr="00F370C7">
              <w:rPr>
                <w:b/>
                <w:sz w:val="28"/>
              </w:rPr>
              <w:t>□</w:t>
            </w:r>
            <w:r>
              <w:t xml:space="preserve">                  Secondo anno    </w:t>
            </w:r>
            <w:r w:rsidRPr="00F370C7">
              <w:rPr>
                <w:b/>
                <w:sz w:val="28"/>
              </w:rPr>
              <w:t>□</w:t>
            </w:r>
          </w:p>
        </w:tc>
      </w:tr>
      <w:tr w:rsidR="00AF1CED" w:rsidRPr="00F370C7" w:rsidTr="00495D87">
        <w:tc>
          <w:tcPr>
            <w:tcW w:w="4395" w:type="dxa"/>
          </w:tcPr>
          <w:p w:rsidR="00AF1CED" w:rsidRPr="00F370C7" w:rsidRDefault="00AF1CED" w:rsidP="00F370C7">
            <w:pPr>
              <w:pStyle w:val="Paragrafoelenco"/>
              <w:numPr>
                <w:ilvl w:val="0"/>
                <w:numId w:val="2"/>
              </w:numPr>
              <w:ind w:left="459" w:hanging="425"/>
            </w:pPr>
            <w:r>
              <w:t>Che tipo di</w:t>
            </w:r>
            <w:r w:rsidRPr="00F370C7">
              <w:t xml:space="preserve"> approccio agli argomenti</w:t>
            </w:r>
            <w:r>
              <w:t xml:space="preserve"> privilegi (statistica)?</w:t>
            </w:r>
          </w:p>
        </w:tc>
        <w:tc>
          <w:tcPr>
            <w:tcW w:w="5812" w:type="dxa"/>
          </w:tcPr>
          <w:p w:rsidR="00AF1CED" w:rsidRDefault="00AF1CED" w:rsidP="00F370C7">
            <w:r>
              <w:t xml:space="preserve">Teorico  </w:t>
            </w:r>
            <w:r w:rsidRPr="00F370C7">
              <w:rPr>
                <w:b/>
                <w:sz w:val="28"/>
              </w:rPr>
              <w:t>□</w:t>
            </w:r>
            <w:r>
              <w:t xml:space="preserve">     Laboratoriale  </w:t>
            </w:r>
            <w:r w:rsidRPr="00F370C7">
              <w:rPr>
                <w:b/>
                <w:sz w:val="28"/>
              </w:rPr>
              <w:t>□</w:t>
            </w:r>
            <w:r>
              <w:t xml:space="preserve">    A partire da situazioni reali  </w:t>
            </w:r>
            <w:r w:rsidRPr="00F370C7">
              <w:rPr>
                <w:b/>
                <w:sz w:val="28"/>
              </w:rPr>
              <w:t>□</w:t>
            </w:r>
          </w:p>
          <w:p w:rsidR="00AF1CED" w:rsidRPr="00F370C7" w:rsidRDefault="00AF1CED" w:rsidP="00F370C7"/>
        </w:tc>
      </w:tr>
      <w:tr w:rsidR="00AF1CED" w:rsidRPr="00F370C7" w:rsidTr="00495D87">
        <w:tc>
          <w:tcPr>
            <w:tcW w:w="4395" w:type="dxa"/>
          </w:tcPr>
          <w:p w:rsidR="00AF1CED" w:rsidRPr="00F370C7" w:rsidRDefault="00AF1CED" w:rsidP="00E505BA">
            <w:pPr>
              <w:pStyle w:val="Paragrafoelenco"/>
              <w:numPr>
                <w:ilvl w:val="0"/>
                <w:numId w:val="2"/>
              </w:numPr>
              <w:ind w:left="459" w:hanging="425"/>
            </w:pPr>
            <w:r>
              <w:t>Che tipo di</w:t>
            </w:r>
            <w:r w:rsidRPr="00F370C7">
              <w:t xml:space="preserve"> approccio agli argomenti</w:t>
            </w:r>
            <w:r>
              <w:t xml:space="preserve"> privilegi (probabilità)?</w:t>
            </w:r>
          </w:p>
        </w:tc>
        <w:tc>
          <w:tcPr>
            <w:tcW w:w="5812" w:type="dxa"/>
          </w:tcPr>
          <w:p w:rsidR="00AF1CED" w:rsidRDefault="00AF1CED" w:rsidP="00CB524F">
            <w:r>
              <w:t xml:space="preserve">Teorico  </w:t>
            </w:r>
            <w:r w:rsidRPr="00F370C7">
              <w:rPr>
                <w:b/>
                <w:sz w:val="28"/>
              </w:rPr>
              <w:t>□</w:t>
            </w:r>
            <w:r>
              <w:t xml:space="preserve">     Laboratoriale  </w:t>
            </w:r>
            <w:r w:rsidRPr="00F370C7">
              <w:rPr>
                <w:b/>
                <w:sz w:val="28"/>
              </w:rPr>
              <w:t>□</w:t>
            </w:r>
            <w:r>
              <w:t xml:space="preserve">    A partire da situazioni reali  </w:t>
            </w:r>
            <w:r w:rsidRPr="00F370C7">
              <w:rPr>
                <w:b/>
                <w:sz w:val="28"/>
              </w:rPr>
              <w:t>□</w:t>
            </w:r>
          </w:p>
          <w:p w:rsidR="00AF1CED" w:rsidRPr="00F370C7" w:rsidRDefault="00AF1CED" w:rsidP="00CB524F"/>
        </w:tc>
      </w:tr>
      <w:tr w:rsidR="00AF1CED" w:rsidRPr="00F370C7" w:rsidTr="00495D87">
        <w:tc>
          <w:tcPr>
            <w:tcW w:w="4395" w:type="dxa"/>
          </w:tcPr>
          <w:p w:rsidR="00AF1CED" w:rsidRPr="00F370C7" w:rsidRDefault="00AF1CED" w:rsidP="00495D87">
            <w:pPr>
              <w:pStyle w:val="Paragrafoelenco"/>
              <w:numPr>
                <w:ilvl w:val="0"/>
                <w:numId w:val="2"/>
              </w:numPr>
              <w:ind w:left="459" w:hanging="425"/>
            </w:pPr>
            <w:r w:rsidRPr="00F370C7">
              <w:t>Quali strumenti</w:t>
            </w:r>
            <w:r>
              <w:t xml:space="preserve"> </w:t>
            </w:r>
            <w:r w:rsidRPr="00F370C7">
              <w:t>per l’insegnamento-apprendimento?</w:t>
            </w:r>
          </w:p>
        </w:tc>
        <w:tc>
          <w:tcPr>
            <w:tcW w:w="5812" w:type="dxa"/>
          </w:tcPr>
          <w:p w:rsidR="00AF1CED" w:rsidRDefault="00AF1CED" w:rsidP="00495D87">
            <w:r>
              <w:t xml:space="preserve">Testo in uso   </w:t>
            </w:r>
            <w:r w:rsidRPr="00F370C7">
              <w:rPr>
                <w:b/>
                <w:sz w:val="28"/>
              </w:rPr>
              <w:t>□</w:t>
            </w:r>
            <w:r>
              <w:t xml:space="preserve">          Fonti ufficiali  </w:t>
            </w:r>
            <w:r w:rsidRPr="00F370C7">
              <w:rPr>
                <w:b/>
                <w:sz w:val="28"/>
              </w:rPr>
              <w:t>□</w:t>
            </w:r>
            <w:r>
              <w:t xml:space="preserve"> </w:t>
            </w:r>
            <w:r w:rsidR="006461E6">
              <w:t xml:space="preserve">            Calcolatrice      </w:t>
            </w:r>
            <w:r w:rsidR="006461E6" w:rsidRPr="00F370C7">
              <w:rPr>
                <w:b/>
                <w:sz w:val="28"/>
              </w:rPr>
              <w:t>□</w:t>
            </w:r>
            <w:r w:rsidR="006461E6">
              <w:t xml:space="preserve">               </w:t>
            </w:r>
          </w:p>
          <w:p w:rsidR="00AF1CED" w:rsidRDefault="00AF1CED" w:rsidP="00495D87">
            <w:pPr>
              <w:rPr>
                <w:b/>
                <w:sz w:val="28"/>
              </w:rPr>
            </w:pPr>
            <w:r>
              <w:t xml:space="preserve">Internet   </w:t>
            </w:r>
            <w:r w:rsidR="006461E6">
              <w:t xml:space="preserve">      </w:t>
            </w:r>
            <w:r>
              <w:t xml:space="preserve"> </w:t>
            </w:r>
            <w:r w:rsidRPr="00F370C7">
              <w:rPr>
                <w:b/>
                <w:sz w:val="28"/>
              </w:rPr>
              <w:t>□</w:t>
            </w:r>
            <w:r>
              <w:t xml:space="preserve">         Software </w:t>
            </w:r>
            <w:r w:rsidR="006461E6">
              <w:t xml:space="preserve">         </w:t>
            </w:r>
            <w:r w:rsidRPr="00F370C7">
              <w:rPr>
                <w:b/>
                <w:sz w:val="28"/>
              </w:rPr>
              <w:t>□</w:t>
            </w:r>
            <w:r w:rsidR="006461E6">
              <w:rPr>
                <w:b/>
                <w:sz w:val="28"/>
              </w:rPr>
              <w:t xml:space="preserve">        </w:t>
            </w:r>
            <w:r w:rsidR="006461E6">
              <w:t xml:space="preserve">Altri materiali     </w:t>
            </w:r>
            <w:r w:rsidR="006461E6" w:rsidRPr="00F370C7">
              <w:rPr>
                <w:b/>
                <w:sz w:val="28"/>
              </w:rPr>
              <w:t>□</w:t>
            </w:r>
          </w:p>
          <w:p w:rsidR="006461E6" w:rsidRPr="00F370C7" w:rsidRDefault="006461E6" w:rsidP="00495D87"/>
        </w:tc>
      </w:tr>
      <w:tr w:rsidR="00AF1CED" w:rsidRPr="00F370C7" w:rsidTr="00495D87">
        <w:tc>
          <w:tcPr>
            <w:tcW w:w="4395" w:type="dxa"/>
          </w:tcPr>
          <w:p w:rsidR="00AF1CED" w:rsidRPr="00F370C7" w:rsidRDefault="00AF1CED" w:rsidP="00C92C39">
            <w:pPr>
              <w:pStyle w:val="Paragrafoelenco"/>
              <w:numPr>
                <w:ilvl w:val="0"/>
                <w:numId w:val="2"/>
              </w:numPr>
              <w:ind w:left="459" w:hanging="425"/>
            </w:pPr>
            <w:r>
              <w:t xml:space="preserve">In quali ambiti si evidenziano </w:t>
            </w:r>
            <w:r w:rsidRPr="00F370C7">
              <w:t xml:space="preserve"> ostacoli cognitivi nell’apprendimento degli argomenti?</w:t>
            </w:r>
          </w:p>
        </w:tc>
        <w:tc>
          <w:tcPr>
            <w:tcW w:w="5812" w:type="dxa"/>
          </w:tcPr>
          <w:p w:rsidR="00AF1CED" w:rsidRPr="00C92C39" w:rsidRDefault="00AF1CED" w:rsidP="003D2500">
            <w:pPr>
              <w:rPr>
                <w:sz w:val="24"/>
              </w:rPr>
            </w:pPr>
            <w:r>
              <w:t xml:space="preserve">rappresentazione  grafica 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    </w:t>
            </w:r>
            <w:r w:rsidRPr="00C92C39">
              <w:t>applicazione d</w:t>
            </w:r>
            <w:r>
              <w:t>i</w:t>
            </w:r>
            <w:r w:rsidRPr="00C92C39">
              <w:t xml:space="preserve"> formule</w:t>
            </w:r>
            <w:r>
              <w:t xml:space="preserve">        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</w:t>
            </w:r>
            <w:r>
              <w:t xml:space="preserve">interpretazione testo         </w:t>
            </w:r>
            <w:r w:rsidRPr="00F370C7">
              <w:rPr>
                <w:b/>
                <w:sz w:val="28"/>
              </w:rPr>
              <w:t>□</w:t>
            </w:r>
            <w:r>
              <w:rPr>
                <w:b/>
                <w:sz w:val="28"/>
              </w:rPr>
              <w:t xml:space="preserve">    </w:t>
            </w:r>
            <w:r w:rsidRPr="00C92C39">
              <w:t xml:space="preserve">sintesi </w:t>
            </w:r>
            <w:r>
              <w:t>/</w:t>
            </w:r>
            <w:r w:rsidRPr="00C92C39">
              <w:t xml:space="preserve"> interpretazione</w:t>
            </w:r>
            <w:r>
              <w:t xml:space="preserve"> esiti </w:t>
            </w:r>
            <w:r w:rsidRPr="00F370C7">
              <w:rPr>
                <w:b/>
                <w:sz w:val="28"/>
              </w:rPr>
              <w:t>□</w:t>
            </w:r>
          </w:p>
        </w:tc>
      </w:tr>
    </w:tbl>
    <w:p w:rsidR="00FA45B4" w:rsidRDefault="00FA45B4"/>
    <w:p w:rsidR="00E505BA" w:rsidRDefault="00E505BA">
      <w:r>
        <w:t>Eventuali ulteriori osservazioni</w:t>
      </w:r>
      <w:r w:rsidR="002038DF">
        <w:t xml:space="preserve"> ( in particolare sui </w:t>
      </w:r>
      <w:proofErr w:type="spellStart"/>
      <w:r w:rsidR="002038DF">
        <w:t>misconcetti</w:t>
      </w:r>
      <w:proofErr w:type="spellEnd"/>
      <w:r w:rsidR="002038DF">
        <w:t>)</w:t>
      </w:r>
    </w:p>
    <w:p w:rsidR="00F8318D" w:rsidRDefault="00F8318D">
      <w:r>
        <w:t>_______________________________________________________________________________________</w:t>
      </w:r>
    </w:p>
    <w:p w:rsidR="0062752A" w:rsidRDefault="0062752A" w:rsidP="0062752A">
      <w:r>
        <w:t>_______________________________________________________________________________________</w:t>
      </w:r>
    </w:p>
    <w:p w:rsidR="0062752A" w:rsidRDefault="0062752A" w:rsidP="0062752A">
      <w:r>
        <w:t>_______________________________________________________________________________________</w:t>
      </w:r>
    </w:p>
    <w:p w:rsidR="00FA45B4" w:rsidRDefault="00FA45B4"/>
    <w:sectPr w:rsidR="00FA45B4" w:rsidSect="00AA735A">
      <w:pgSz w:w="11906" w:h="16838"/>
      <w:pgMar w:top="709" w:right="113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E063F"/>
    <w:multiLevelType w:val="hybridMultilevel"/>
    <w:tmpl w:val="870078DA"/>
    <w:lvl w:ilvl="0" w:tplc="EE9A4688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215B03"/>
    <w:multiLevelType w:val="hybridMultilevel"/>
    <w:tmpl w:val="A434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B4"/>
    <w:rsid w:val="000E1A54"/>
    <w:rsid w:val="001F3C0D"/>
    <w:rsid w:val="002038DF"/>
    <w:rsid w:val="003D2500"/>
    <w:rsid w:val="00495D87"/>
    <w:rsid w:val="005F00DB"/>
    <w:rsid w:val="0062752A"/>
    <w:rsid w:val="006461E6"/>
    <w:rsid w:val="007B78EC"/>
    <w:rsid w:val="007D58DC"/>
    <w:rsid w:val="00AA735A"/>
    <w:rsid w:val="00AF1CED"/>
    <w:rsid w:val="00B70FDE"/>
    <w:rsid w:val="00C92C39"/>
    <w:rsid w:val="00DB1B85"/>
    <w:rsid w:val="00DC574C"/>
    <w:rsid w:val="00E505BA"/>
    <w:rsid w:val="00F370C7"/>
    <w:rsid w:val="00F8318D"/>
    <w:rsid w:val="00FA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5B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37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5B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37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2013-05-06T16:21:00Z</dcterms:created>
  <dcterms:modified xsi:type="dcterms:W3CDTF">2013-05-07T04:25:00Z</dcterms:modified>
</cp:coreProperties>
</file>